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C833" w14:textId="1A3E940A" w:rsidR="003C0C54" w:rsidRPr="00BD34A5" w:rsidRDefault="003C0C54" w:rsidP="003C0C54">
      <w:pPr>
        <w:rPr>
          <w:sz w:val="18"/>
          <w:szCs w:val="18"/>
        </w:rPr>
      </w:pPr>
      <w:bookmarkStart w:id="0" w:name="anexa1c"/>
      <w:r w:rsidRPr="00790789">
        <w:t>Anexa 1C:</w:t>
      </w:r>
      <w:r>
        <w:t xml:space="preserve"> </w:t>
      </w:r>
      <w:bookmarkEnd w:id="0"/>
      <w:r w:rsidRPr="00F62C8C">
        <w:rPr>
          <w:sz w:val="22"/>
          <w:szCs w:val="22"/>
        </w:rPr>
        <w:t xml:space="preserve">Anexa CAMO F-EASA </w:t>
      </w:r>
      <w:proofErr w:type="spellStart"/>
      <w:r w:rsidRPr="00F62C8C">
        <w:rPr>
          <w:sz w:val="22"/>
          <w:szCs w:val="22"/>
        </w:rPr>
        <w:t>Form</w:t>
      </w:r>
      <w:proofErr w:type="spellEnd"/>
      <w:r w:rsidRPr="00F62C8C">
        <w:rPr>
          <w:sz w:val="22"/>
          <w:szCs w:val="22"/>
        </w:rPr>
        <w:t xml:space="preserve"> 2 </w:t>
      </w:r>
      <w:r w:rsidRPr="00BD34A5">
        <w:rPr>
          <w:sz w:val="18"/>
          <w:szCs w:val="18"/>
        </w:rPr>
        <w:t xml:space="preserve">                                 </w:t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  <w:r w:rsidRPr="00BD34A5">
        <w:rPr>
          <w:sz w:val="18"/>
          <w:szCs w:val="18"/>
        </w:rPr>
        <w:tab/>
      </w:r>
    </w:p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2585"/>
        <w:gridCol w:w="3357"/>
        <w:gridCol w:w="1283"/>
        <w:gridCol w:w="2074"/>
        <w:gridCol w:w="2887"/>
        <w:gridCol w:w="470"/>
        <w:gridCol w:w="3357"/>
      </w:tblGrid>
      <w:tr w:rsidR="001E1EAE" w:rsidRPr="00273F16" w14:paraId="3ACF55B1" w14:textId="77777777" w:rsidTr="003C0C54">
        <w:trPr>
          <w:trHeight w:val="316"/>
        </w:trPr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C2A9E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Scopul aplicației/</w:t>
            </w:r>
          </w:p>
          <w:p w14:paraId="501BAE90" w14:textId="77777777" w:rsidR="001E1EAE" w:rsidRPr="00273F16" w:rsidRDefault="001E1EAE" w:rsidP="00FF02E2">
            <w:pPr>
              <w:jc w:val="center"/>
              <w:rPr>
                <w:i/>
                <w:color w:val="000000" w:themeColor="text1"/>
              </w:rPr>
            </w:pP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application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A8DF" w14:textId="77777777" w:rsidR="001E1EAE" w:rsidRPr="00273F16" w:rsidRDefault="001E1EAE" w:rsidP="00FF02E2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Certificat inițial / </w:t>
            </w:r>
            <w:proofErr w:type="spellStart"/>
            <w:r w:rsidRPr="00273F1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>Initial</w:t>
            </w:r>
            <w:proofErr w:type="spellEnd"/>
            <w:r w:rsidRPr="00273F16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</w:rPr>
              <w:t xml:space="preserve">  certificate</w:t>
            </w:r>
          </w:p>
        </w:tc>
      </w:tr>
      <w:tr w:rsidR="001E1EAE" w:rsidRPr="00273F16" w14:paraId="010AC988" w14:textId="77777777" w:rsidTr="003C0C54"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7499B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A522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73F16">
              <w:rPr>
                <w:b w:val="0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20"/>
                <w:szCs w:val="20"/>
              </w:rPr>
              <w:t xml:space="preserve"> Amendament la certificatul inițial / 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Amendment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an 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existing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certificate</w:t>
            </w:r>
          </w:p>
          <w:p w14:paraId="051F03CA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CAMO fără modificare SMS/</w:t>
            </w: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CAMO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without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SMS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modification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1E1085E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CAMO cu modificare SMS / </w:t>
            </w: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CAMO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SMS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modification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  </w:t>
            </w:r>
          </w:p>
        </w:tc>
      </w:tr>
      <w:tr w:rsidR="001E1EAE" w:rsidRPr="00273F16" w14:paraId="7C32A78E" w14:textId="77777777" w:rsidTr="003C0C54">
        <w:trPr>
          <w:trHeight w:val="1072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20F8B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16A0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Nume organizație /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Organisation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91FAFE9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……………………………………...................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4D2F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ab/>
              <w:t>Adresă Sediu Social / Facilitate</w:t>
            </w:r>
          </w:p>
          <w:p w14:paraId="6019C376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Principal Place of business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Facilities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Address</w:t>
            </w:r>
            <w:proofErr w:type="spellEnd"/>
          </w:p>
          <w:p w14:paraId="576C7955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……………………….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8831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Detalii contact / 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Contact detail(s) </w:t>
            </w:r>
          </w:p>
          <w:p w14:paraId="3FB0C998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……………………………….............</w:t>
            </w:r>
          </w:p>
        </w:tc>
      </w:tr>
      <w:tr w:rsidR="001E1EAE" w:rsidRPr="00273F16" w14:paraId="2FA45020" w14:textId="77777777" w:rsidTr="003C0C54">
        <w:trPr>
          <w:trHeight w:val="1272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2DC89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3479E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ab/>
              <w:t>Modificare ce poate afecta certificatul de aprobare/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Change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affecting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approval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certificate.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……………………………..............................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5B1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Cs/>
                <w:color w:val="000000" w:themeColor="text1"/>
                <w:sz w:val="20"/>
                <w:szCs w:val="20"/>
              </w:rPr>
              <w:t>Eliminarea sau adăugarea în/din domeniul de lucru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Cs/>
                <w:color w:val="000000" w:themeColor="text1"/>
                <w:sz w:val="20"/>
                <w:szCs w:val="20"/>
              </w:rPr>
              <w:t>ce afectează certificatul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Reduction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or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increase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scope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work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affecting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approval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certificate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8FB911A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…………………………...................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F6C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Privilegii/Prerogative/</w:t>
            </w:r>
          </w:p>
          <w:p w14:paraId="585D2189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Privilegies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Prerogatives</w:t>
            </w:r>
            <w:proofErr w:type="spellEnd"/>
          </w:p>
          <w:p w14:paraId="07DC75EA" w14:textId="77777777" w:rsidR="001E1EAE" w:rsidRPr="00273F16" w:rsidRDefault="001E1EAE" w:rsidP="00FF02E2">
            <w:pPr>
              <w:tabs>
                <w:tab w:val="left" w:pos="190"/>
                <w:tab w:val="left" w:pos="290"/>
              </w:tabs>
              <w:spacing w:before="60" w:after="60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………………….......................................</w:t>
            </w:r>
          </w:p>
        </w:tc>
      </w:tr>
      <w:tr w:rsidR="001E1EAE" w:rsidRPr="00273F16" w14:paraId="26E81E8B" w14:textId="77777777" w:rsidTr="003C0C54">
        <w:trPr>
          <w:trHeight w:val="908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2A55B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3B4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Manager Responsabil /Personal nominalizat / personal evaluare navigabilitate</w:t>
            </w:r>
          </w:p>
          <w:p w14:paraId="0433F3D2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Accountable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Manager/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Nominated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persons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/ARS</w:t>
            </w:r>
          </w:p>
          <w:p w14:paraId="581D637A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…………………………………………............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3541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Număr angajați /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Number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of staff </w:t>
            </w:r>
          </w:p>
          <w:p w14:paraId="56CDFB11" w14:textId="77777777" w:rsidR="001E1EAE" w:rsidRPr="00273F16" w:rsidRDefault="001E1EAE" w:rsidP="00FF02E2">
            <w:pPr>
              <w:rPr>
                <w:b w:val="0"/>
                <w:bCs/>
                <w:iCs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iCs/>
                <w:color w:val="000000" w:themeColor="text1"/>
                <w:sz w:val="20"/>
                <w:szCs w:val="20"/>
              </w:rPr>
              <w:t xml:space="preserve">   </w:t>
            </w:r>
            <w:r w:rsidRPr="00273F16">
              <w:rPr>
                <w:b w:val="0"/>
                <w:bCs/>
                <w:iCs/>
                <w:color w:val="000000" w:themeColor="text1"/>
                <w:sz w:val="18"/>
                <w:szCs w:val="18"/>
              </w:rPr>
              <w:t>(reducere sau mărire număr personal când variază mai mult de 10% sau dacă este afectată aprobarea/</w:t>
            </w:r>
          </w:p>
          <w:p w14:paraId="3725B024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reeduction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or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increase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staff nr.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when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variation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Is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more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than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10% or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is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affecting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>approval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.) </w:t>
            </w:r>
          </w:p>
          <w:p w14:paraId="3BE31D4F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</w:p>
          <w:p w14:paraId="12E83D70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Persoane cu normă întreagă/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Full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staf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f………..</w:t>
            </w:r>
          </w:p>
          <w:p w14:paraId="7289AE14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Persoane cu normă redusă/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Part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time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staff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…...........</w:t>
            </w:r>
          </w:p>
        </w:tc>
      </w:tr>
      <w:tr w:rsidR="001E1EAE" w:rsidRPr="00273F16" w14:paraId="13761EF6" w14:textId="77777777" w:rsidTr="003C0C54">
        <w:trPr>
          <w:trHeight w:val="803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75EA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6D6C" w14:textId="0D3B1CBF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Modificarea unor proceduri ce pot afecta autorizarea/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Change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procedures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that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could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affect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approval</w:t>
            </w:r>
            <w:proofErr w:type="spell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2CA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Cs/>
                <w:color w:val="000000" w:themeColor="text1"/>
                <w:sz w:val="20"/>
                <w:szCs w:val="20"/>
              </w:rPr>
              <w:t xml:space="preserve">Eliminarea sau adăugarea  unei organizații ce lucrează sub sistemul de monitorizare a conformării/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Addition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removal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any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organisationworking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under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CAMO Compliance Monitoring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system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  <w:tr w:rsidR="001E1EAE" w:rsidRPr="00273F16" w14:paraId="69D4A5EF" w14:textId="77777777" w:rsidTr="003C0C54">
        <w:trPr>
          <w:trHeight w:val="302"/>
        </w:trPr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E7319" w14:textId="77777777" w:rsidR="001E1EAE" w:rsidRPr="00273F16" w:rsidRDefault="001E1EAE" w:rsidP="00FF02E2">
            <w:pPr>
              <w:rPr>
                <w:i/>
                <w:color w:val="000000" w:themeColor="text1"/>
              </w:rPr>
            </w:pPr>
          </w:p>
        </w:tc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2549C" w14:textId="77777777" w:rsidR="001E1EAE" w:rsidRPr="00273F16" w:rsidRDefault="001E1EAE" w:rsidP="00FF02E2">
            <w:pPr>
              <w:rPr>
                <w:rFonts w:eastAsiaTheme="minorHAnsi"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20"/>
                <w:szCs w:val="20"/>
              </w:rPr>
              <w:t>Revocare/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Revocation</w:t>
            </w:r>
            <w:proofErr w:type="spellEnd"/>
            <w:r w:rsidRPr="00273F16">
              <w:rPr>
                <w:bCs/>
                <w:i/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Suspendare /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Suspension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1E1EAE" w:rsidRPr="00273F16" w14:paraId="103CCEF9" w14:textId="77777777" w:rsidTr="003C0C54">
        <w:trPr>
          <w:trHeight w:val="34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3AF" w14:textId="77777777" w:rsidR="001E1EAE" w:rsidRPr="00273F16" w:rsidRDefault="001E1EAE" w:rsidP="00FF02E2">
            <w:pPr>
              <w:jc w:val="center"/>
              <w:rPr>
                <w:color w:val="000000" w:themeColor="text1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Prerogative/</w:t>
            </w:r>
            <w:proofErr w:type="spellStart"/>
            <w:r w:rsidRPr="00273F16">
              <w:rPr>
                <w:color w:val="000000" w:themeColor="text1"/>
                <w:sz w:val="20"/>
                <w:szCs w:val="20"/>
              </w:rPr>
              <w:t>Prerogatives</w:t>
            </w:r>
            <w:proofErr w:type="spellEnd"/>
          </w:p>
        </w:tc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2C97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CAMO.A.120 </w:t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Metode de conformare alternative/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Alternative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means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compliance</w:t>
            </w:r>
            <w:proofErr w:type="spellEnd"/>
          </w:p>
          <w:p w14:paraId="0C5D89A8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AMC1 CAMO.A.200(a)(6) </w:t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Ciclu de supraveghere intern de la 12 luni la 24 luni/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Audit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planning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cycle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from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months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to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24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months</w:t>
            </w:r>
            <w:proofErr w:type="spellEnd"/>
          </w:p>
          <w:p w14:paraId="7B769B9D" w14:textId="77777777" w:rsidR="001E1EAE" w:rsidRPr="00273F16" w:rsidRDefault="001E1EAE" w:rsidP="00FF02E2">
            <w:pPr>
              <w:ind w:right="-114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 xml:space="preserve"> ML.A.302 </w:t>
            </w:r>
            <w:r w:rsidRPr="00E334C2">
              <w:rPr>
                <w:b w:val="0"/>
                <w:color w:val="000000" w:themeColor="text1"/>
                <w:sz w:val="20"/>
                <w:szCs w:val="20"/>
              </w:rPr>
              <w:t xml:space="preserve">Aprobare programe de întreținere aeronave </w:t>
            </w:r>
            <w:proofErr w:type="spellStart"/>
            <w:r w:rsidRPr="00E334C2">
              <w:rPr>
                <w:b w:val="0"/>
                <w:color w:val="000000" w:themeColor="text1"/>
                <w:sz w:val="20"/>
                <w:szCs w:val="20"/>
              </w:rPr>
              <w:t>iaw</w:t>
            </w:r>
            <w:proofErr w:type="spellEnd"/>
            <w:r w:rsidRPr="00E334C2">
              <w:rPr>
                <w:b w:val="0"/>
                <w:color w:val="000000" w:themeColor="text1"/>
                <w:sz w:val="20"/>
                <w:szCs w:val="20"/>
              </w:rPr>
              <w:t xml:space="preserve"> Part ML</w:t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>/</w:t>
            </w:r>
            <w:r w:rsidRPr="00273F16">
              <w:rPr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Maintenance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programme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approved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for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light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>iaw</w:t>
            </w:r>
            <w:proofErr w:type="spellEnd"/>
            <w:r w:rsidRPr="00E334C2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Part ML</w:t>
            </w:r>
          </w:p>
        </w:tc>
      </w:tr>
      <w:tr w:rsidR="001E1EAE" w:rsidRPr="00273F16" w14:paraId="080EC795" w14:textId="77777777" w:rsidTr="003C0C54">
        <w:trPr>
          <w:trHeight w:val="34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E088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Tipuri Privilegii /</w:t>
            </w:r>
          </w:p>
          <w:p w14:paraId="3F9E6C1E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color w:val="000000" w:themeColor="text1"/>
                <w:sz w:val="20"/>
                <w:szCs w:val="20"/>
              </w:rPr>
              <w:t>Types</w:t>
            </w:r>
            <w:proofErr w:type="spellEnd"/>
            <w:r w:rsidRPr="00273F16">
              <w:rPr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73F16">
              <w:rPr>
                <w:color w:val="000000" w:themeColor="text1"/>
                <w:sz w:val="20"/>
                <w:szCs w:val="20"/>
              </w:rPr>
              <w:t>Privilegies</w:t>
            </w:r>
            <w:proofErr w:type="spellEnd"/>
            <w:r w:rsidRPr="00273F1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82E8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CAMO.A.125(d)(1)</w:t>
            </w:r>
            <w:r w:rsidRPr="00273F16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Managementul continuității navigabilității aeronave altele </w:t>
            </w:r>
            <w:proofErr w:type="spellStart"/>
            <w:r w:rsidRPr="00273F16">
              <w:rPr>
                <w:rFonts w:ascii="Arial" w:hAnsi="Arial" w:cs="Arial"/>
                <w:color w:val="000000" w:themeColor="text1"/>
                <w:sz w:val="18"/>
                <w:szCs w:val="18"/>
              </w:rPr>
              <w:t>decăt</w:t>
            </w:r>
            <w:proofErr w:type="spellEnd"/>
            <w:r w:rsidRPr="00273F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operatori/ </w:t>
            </w:r>
            <w:proofErr w:type="spellStart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Continuing-airworthiness</w:t>
            </w:r>
            <w:proofErr w:type="spellEnd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management for a/c </w:t>
            </w:r>
            <w:proofErr w:type="spellStart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other</w:t>
            </w:r>
            <w:proofErr w:type="spellEnd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than</w:t>
            </w:r>
            <w:proofErr w:type="spellEnd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operators</w:t>
            </w:r>
            <w:proofErr w:type="spellEnd"/>
          </w:p>
          <w:p w14:paraId="7DF8C71C" w14:textId="77777777" w:rsidR="001E1EAE" w:rsidRPr="00273F16" w:rsidRDefault="001E1EAE" w:rsidP="00FF02E2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>CAMO.A.125(d)(2)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18"/>
                <w:szCs w:val="18"/>
              </w:rPr>
              <w:t xml:space="preserve">Managementul continuității navigabilității  conform (CE) 1008/2008)/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Continuing-airworthiness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management in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accordance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 (EC) No 1008/2008</w:t>
            </w:r>
          </w:p>
          <w:p w14:paraId="4BFB6C4A" w14:textId="77777777" w:rsidR="001E1EAE" w:rsidRPr="00273F16" w:rsidRDefault="001E1EAE" w:rsidP="00FF02E2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>CAMO.A.125(d)(3)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18"/>
                <w:szCs w:val="18"/>
              </w:rPr>
              <w:t xml:space="preserve">Task-uri limitate de managementul continuității navigabilității cu </w:t>
            </w:r>
            <w:proofErr w:type="spellStart"/>
            <w:r w:rsidRPr="00273F16">
              <w:rPr>
                <w:b w:val="0"/>
                <w:color w:val="000000" w:themeColor="text1"/>
                <w:sz w:val="18"/>
                <w:szCs w:val="18"/>
              </w:rPr>
              <w:t>organizatii</w:t>
            </w:r>
            <w:proofErr w:type="spellEnd"/>
            <w:r w:rsidRPr="00273F16">
              <w:rPr>
                <w:b w:val="0"/>
                <w:color w:val="000000" w:themeColor="text1"/>
                <w:sz w:val="18"/>
                <w:szCs w:val="18"/>
              </w:rPr>
              <w:t xml:space="preserve"> subcontractate/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Limited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continuing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airworthiness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tasks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subcontracted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organisation</w:t>
            </w:r>
            <w:proofErr w:type="spellEnd"/>
          </w:p>
          <w:p w14:paraId="07763B1D" w14:textId="77777777" w:rsidR="001E1EAE" w:rsidRPr="00273F16" w:rsidRDefault="001E1EAE" w:rsidP="00FF02E2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>CAMO.A.125(d)(4)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18"/>
                <w:szCs w:val="18"/>
              </w:rPr>
              <w:t>Extindere CEN conform M.A.901(f) sau  ML.A.901(c)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Extend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an ARC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iaw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 M.A.901(f) or ML.A.901(c)</w:t>
            </w:r>
          </w:p>
          <w:p w14:paraId="5DC66E0C" w14:textId="77777777" w:rsidR="001E1EAE" w:rsidRPr="00273F16" w:rsidRDefault="001E1EAE" w:rsidP="00FF02E2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 xml:space="preserve">CAMO.A.125(d)(5) </w:t>
            </w:r>
            <w:r w:rsidRPr="00273F16">
              <w:rPr>
                <w:b w:val="0"/>
                <w:color w:val="000000" w:themeColor="text1"/>
                <w:sz w:val="18"/>
                <w:szCs w:val="18"/>
              </w:rPr>
              <w:t xml:space="preserve">Aprobare indirectă PI și amendamente conform 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M.A.302 (c) /</w:t>
            </w:r>
            <w:r w:rsidRPr="00273F16">
              <w:rPr>
                <w:color w:val="000000" w:themeColor="text1"/>
              </w:rPr>
              <w:t xml:space="preserve"> 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Indirect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approval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AMP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and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its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ammendments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iaw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M.A.302 (c)</w:t>
            </w:r>
          </w:p>
          <w:p w14:paraId="2078AA23" w14:textId="77777777" w:rsidR="001E1EAE" w:rsidRPr="00273F16" w:rsidRDefault="001E1EAE" w:rsidP="00FF02E2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>CAMO.A.125(e)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18"/>
                <w:szCs w:val="18"/>
              </w:rPr>
              <w:t>Evaluare navigabilitate conform M.A.901 sau  ML.A.903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Airworthiness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reviews</w:t>
            </w:r>
            <w:proofErr w:type="spellEnd"/>
            <w:r w:rsidRPr="00273F16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>iaw</w:t>
            </w:r>
            <w:proofErr w:type="spellEnd"/>
            <w:r w:rsidRPr="00273F16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 M.A.901 or ML.A.903</w:t>
            </w:r>
          </w:p>
          <w:p w14:paraId="5023CA25" w14:textId="77777777" w:rsidR="001E1EAE" w:rsidRPr="00273F16" w:rsidRDefault="001E1EAE" w:rsidP="00FF02E2">
            <w:pPr>
              <w:pStyle w:val="Default"/>
              <w:rPr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CAMO.A.125(f</w:t>
            </w:r>
            <w:r w:rsidRPr="00273F1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) Emitere permis de zbor conform (UE) 748/2012, 21.A.711 (d)/</w:t>
            </w:r>
            <w:proofErr w:type="spellStart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Issue</w:t>
            </w:r>
            <w:proofErr w:type="spellEnd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a permit </w:t>
            </w:r>
            <w:proofErr w:type="spellStart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fly</w:t>
            </w:r>
            <w:proofErr w:type="spellEnd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iaw</w:t>
            </w:r>
            <w:proofErr w:type="spellEnd"/>
            <w:r w:rsidRPr="00E334C2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(UE) 748/2012, 21.A.711 (d)</w:t>
            </w:r>
            <w:r w:rsidRPr="00273F16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E1EAE" w:rsidRPr="00273F16" w14:paraId="58F66FE5" w14:textId="77777777" w:rsidTr="003C0C54">
        <w:trPr>
          <w:trHeight w:val="342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6650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Categorii Aeronave</w:t>
            </w:r>
          </w:p>
          <w:p w14:paraId="6260D3F7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Rating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A0D1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A1 </w:t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Aeronave cu masa peste 5700kg/</w:t>
            </w:r>
            <w:r w:rsidRPr="00273F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above</w:t>
            </w:r>
            <w:proofErr w:type="spellEnd"/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 xml:space="preserve"> 5700 kg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55F5" w14:textId="77777777" w:rsidR="001E1EAE" w:rsidRPr="00273F16" w:rsidRDefault="001E1EAE" w:rsidP="00FF02E2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20"/>
                <w:szCs w:val="20"/>
              </w:rPr>
              <w:t>A2</w:t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Aeronave altele decât CMPA/ 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than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CMPA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5E4A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A3 Elicoptere/ 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Helicopters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FEE5" w14:textId="77777777" w:rsidR="001E1EAE" w:rsidRPr="00273F16" w:rsidRDefault="001E1EAE" w:rsidP="00FF02E2">
            <w:pPr>
              <w:ind w:right="-114"/>
              <w:rPr>
                <w:b w:val="0"/>
                <w:bCs/>
                <w:i/>
                <w:color w:val="000000" w:themeColor="text1"/>
                <w:sz w:val="20"/>
                <w:szCs w:val="20"/>
              </w:rPr>
            </w:pP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color w:val="000000" w:themeColor="text1"/>
                <w:sz w:val="20"/>
                <w:szCs w:val="20"/>
              </w:rPr>
              <w:t>A4</w:t>
            </w:r>
            <w:r w:rsidRPr="00273F1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Aeronave altele decât A1, A2 sau A3</w:t>
            </w:r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other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than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A1,A2,A3</w:t>
            </w:r>
          </w:p>
          <w:p w14:paraId="6AE47201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934CC22" w14:textId="0DDAE68C" w:rsidR="004E6CFB" w:rsidRDefault="004E6CFB" w:rsidP="004E6CFB">
      <w:r>
        <w:rPr>
          <w:sz w:val="18"/>
          <w:szCs w:val="18"/>
        </w:rPr>
        <w:t>A</w:t>
      </w:r>
      <w:r w:rsidRPr="007918FA">
        <w:rPr>
          <w:sz w:val="18"/>
          <w:szCs w:val="18"/>
        </w:rPr>
        <w:t xml:space="preserve">nexa CAMO F-EASA </w:t>
      </w:r>
      <w:proofErr w:type="spellStart"/>
      <w:r w:rsidRPr="007918FA">
        <w:rPr>
          <w:sz w:val="18"/>
          <w:szCs w:val="18"/>
        </w:rPr>
        <w:t>Form</w:t>
      </w:r>
      <w:proofErr w:type="spellEnd"/>
      <w:r w:rsidRPr="007918FA"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 Ed. 2/iunie 2022                                                                                                                                                                                                                          page </w:t>
      </w:r>
      <w:r>
        <w:rPr>
          <w:sz w:val="18"/>
          <w:szCs w:val="18"/>
        </w:rPr>
        <w:t>1</w:t>
      </w:r>
      <w:r>
        <w:rPr>
          <w:sz w:val="18"/>
          <w:szCs w:val="18"/>
        </w:rPr>
        <w:t>/2</w:t>
      </w:r>
    </w:p>
    <w:p w14:paraId="2B58AC7C" w14:textId="77777777" w:rsidR="004E6CFB" w:rsidRDefault="004E6CFB"/>
    <w:tbl>
      <w:tblPr>
        <w:tblStyle w:val="TableGrid"/>
        <w:tblW w:w="16013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992"/>
        <w:gridCol w:w="284"/>
        <w:gridCol w:w="142"/>
        <w:gridCol w:w="3260"/>
        <w:gridCol w:w="1417"/>
        <w:gridCol w:w="1276"/>
        <w:gridCol w:w="3402"/>
      </w:tblGrid>
      <w:tr w:rsidR="001E1EAE" w:rsidRPr="00273F16" w14:paraId="5FD80F59" w14:textId="77777777" w:rsidTr="003C0C54"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3EB2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DATELE ORGANIZAȚIILOR SUBCONTRACTATE /</w:t>
            </w:r>
            <w:r w:rsidRPr="00273F16">
              <w:rPr>
                <w:i/>
                <w:color w:val="000000" w:themeColor="text1"/>
                <w:sz w:val="20"/>
                <w:szCs w:val="20"/>
              </w:rPr>
              <w:t xml:space="preserve"> SUB-CONTRACTED ORGANISATION DATA</w:t>
            </w:r>
          </w:p>
        </w:tc>
      </w:tr>
      <w:tr w:rsidR="001E1EAE" w:rsidRPr="00273F16" w14:paraId="56D129E6" w14:textId="77777777" w:rsidTr="003C0C54"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BD9E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Nume / Adresă/număr Autorizare /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Address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authorization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5301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257AE6EB" w14:textId="77777777" w:rsidTr="003C0C54"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42E8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Nume / Adresă/număr Autorizare /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Name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Address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authorization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no</w:t>
            </w:r>
            <w:proofErr w:type="spellEnd"/>
            <w:r w:rsidRPr="00273F16">
              <w:rPr>
                <w:b w:val="0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CC4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7D42BA96" w14:textId="77777777" w:rsidTr="003C0C54">
        <w:trPr>
          <w:trHeight w:val="11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F9856F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Documente suport</w:t>
            </w: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80D8C7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Pre-audit                   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Program de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intretinere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/AMP                                       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F-EASA-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14</w:t>
            </w:r>
          </w:p>
          <w:p w14:paraId="33092209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CAME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rev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Spec</w:t>
            </w:r>
            <w:r>
              <w:rPr>
                <w:b w:val="0"/>
                <w:bCs/>
                <w:color w:val="000000" w:themeColor="text1"/>
                <w:sz w:val="20"/>
                <w:szCs w:val="20"/>
              </w:rPr>
              <w:t>ificații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contract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intretinere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/</w:t>
            </w: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Spec.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Maint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. Contract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Evaluare modificare/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Change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assessment</w:t>
            </w:r>
            <w:proofErr w:type="spellEnd"/>
          </w:p>
          <w:p w14:paraId="006B81A6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SMS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rev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Contract subcontractare CAMO/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Subcontracted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CAMO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Contracts</w:t>
            </w:r>
            <w:proofErr w:type="spellEnd"/>
          </w:p>
          <w:p w14:paraId="375970A2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F-EASA-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Form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4+dovezi                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Certificat de la oficiul comerțului pentru schimbare sediu social/</w:t>
            </w:r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certificat for </w:t>
            </w:r>
            <w:proofErr w:type="spellStart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modification</w:t>
            </w:r>
            <w:proofErr w:type="spellEnd"/>
            <w:r w:rsidRPr="00273F16">
              <w:rPr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 of PBB</w:t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E1EAE" w:rsidRPr="00273F16" w14:paraId="1912C8A7" w14:textId="77777777" w:rsidTr="003C0C5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F997" w14:textId="77777777" w:rsidR="001E1EAE" w:rsidRPr="00273F16" w:rsidRDefault="001E1EAE" w:rsidP="00FF02E2">
            <w:pPr>
              <w:rPr>
                <w:color w:val="000000" w:themeColor="text1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Aeronava/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DB51" w14:textId="77777777" w:rsidR="001E1EAE" w:rsidRPr="00273F16" w:rsidRDefault="001E1EAE" w:rsidP="00FF02E2">
            <w:pPr>
              <w:rPr>
                <w:color w:val="000000" w:themeColor="text1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Înmatriculare/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Registration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7483" w14:textId="77777777" w:rsidR="001E1EAE" w:rsidRPr="00273F16" w:rsidRDefault="001E1EAE" w:rsidP="00FF02E2">
            <w:pPr>
              <w:rPr>
                <w:color w:val="000000" w:themeColor="text1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Fabricant/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Manufacturer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A760" w14:textId="77777777" w:rsidR="001E1EAE" w:rsidRPr="00273F16" w:rsidRDefault="001E1EAE" w:rsidP="00FF02E2">
            <w:pPr>
              <w:rPr>
                <w:color w:val="000000" w:themeColor="text1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Model/</w:t>
            </w:r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C2ED" w14:textId="77777777" w:rsidR="001E1EAE" w:rsidRPr="00273F16" w:rsidRDefault="001E1EAE" w:rsidP="00FF02E2">
            <w:pPr>
              <w:rPr>
                <w:color w:val="000000" w:themeColor="text1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Subcontractat/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Subcontracted</w:t>
            </w:r>
            <w:proofErr w:type="spellEnd"/>
          </w:p>
        </w:tc>
      </w:tr>
      <w:tr w:rsidR="001E1EAE" w:rsidRPr="00273F16" w14:paraId="31594872" w14:textId="77777777" w:rsidTr="003C0C5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7E3F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69D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9ED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5D3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997D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35932C8E" w14:textId="77777777" w:rsidTr="003C0C5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16F4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ACD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458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70F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144B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6A50AD79" w14:textId="77777777" w:rsidTr="003C0C5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1CF9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10C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51D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1584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37A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7034F346" w14:textId="77777777" w:rsidTr="003C0C5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F6F7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2CCF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DB2F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00B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D82" w14:textId="77777777" w:rsidR="001E1EAE" w:rsidRPr="00273F16" w:rsidRDefault="001E1EAE" w:rsidP="00FF02E2">
            <w:pPr>
              <w:rPr>
                <w:color w:val="000000" w:themeColor="text1"/>
              </w:rPr>
            </w:pPr>
          </w:p>
        </w:tc>
      </w:tr>
      <w:tr w:rsidR="001E1EAE" w:rsidRPr="00273F16" w14:paraId="4DEF2E08" w14:textId="77777777" w:rsidTr="003C0C54">
        <w:trPr>
          <w:trHeight w:val="34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B679" w14:textId="77777777" w:rsidR="001E1EAE" w:rsidRPr="00273F16" w:rsidRDefault="001E1EAE" w:rsidP="00FF02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3F16">
              <w:rPr>
                <w:color w:val="000000" w:themeColor="text1"/>
                <w:sz w:val="20"/>
                <w:szCs w:val="20"/>
              </w:rPr>
              <w:t>Aeronava/</w:t>
            </w:r>
            <w:proofErr w:type="spellStart"/>
            <w:r w:rsidRPr="00273F16">
              <w:rPr>
                <w:i/>
                <w:color w:val="000000" w:themeColor="text1"/>
                <w:sz w:val="20"/>
                <w:szCs w:val="20"/>
              </w:rPr>
              <w:t>Aircraft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051D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Tip aeronavă (</w:t>
            </w:r>
            <w:proofErr w:type="spellStart"/>
            <w:r w:rsidRPr="00273F16">
              <w:rPr>
                <w:b w:val="0"/>
                <w:color w:val="000000" w:themeColor="text1"/>
                <w:sz w:val="20"/>
                <w:szCs w:val="20"/>
              </w:rPr>
              <w:t>incl</w:t>
            </w:r>
            <w:proofErr w:type="spellEnd"/>
            <w:r w:rsidRPr="00273F16">
              <w:rPr>
                <w:b w:val="0"/>
                <w:color w:val="000000" w:themeColor="text1"/>
                <w:sz w:val="20"/>
                <w:szCs w:val="20"/>
              </w:rPr>
              <w:t xml:space="preserve">. Motor) / </w:t>
            </w:r>
          </w:p>
          <w:p w14:paraId="46CF1C7A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 xml:space="preserve">A/C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type</w:t>
            </w:r>
            <w:proofErr w:type="spellEnd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incld</w:t>
            </w:r>
            <w:proofErr w:type="spellEnd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Engine</w:t>
            </w:r>
            <w:proofErr w:type="spellEnd"/>
            <w:r w:rsidRPr="00273F16">
              <w:rPr>
                <w:b w:val="0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4060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>Categorie /</w:t>
            </w:r>
          </w:p>
          <w:p w14:paraId="76A6645C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142E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 xml:space="preserve">Privilegii deținute / </w:t>
            </w:r>
          </w:p>
          <w:p w14:paraId="08C4252C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Present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privileges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125" w14:textId="77777777" w:rsidR="001E1EAE" w:rsidRPr="00273F16" w:rsidRDefault="001E1EAE" w:rsidP="00FF02E2">
            <w:pPr>
              <w:rPr>
                <w:b w:val="0"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color w:val="000000" w:themeColor="text1"/>
                <w:sz w:val="20"/>
                <w:szCs w:val="20"/>
              </w:rPr>
              <w:t xml:space="preserve">Privilegii dorite / </w:t>
            </w:r>
          </w:p>
          <w:p w14:paraId="18E2C012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Desired</w:t>
            </w:r>
            <w:proofErr w:type="spellEnd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t>privileges</w:t>
            </w:r>
            <w:proofErr w:type="spellEnd"/>
          </w:p>
        </w:tc>
      </w:tr>
      <w:tr w:rsidR="001E1EAE" w:rsidRPr="00273F16" w14:paraId="2B434D45" w14:textId="77777777" w:rsidTr="003C0C54">
        <w:trPr>
          <w:trHeight w:val="3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CB49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9C51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F61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F872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1230DB2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8D14F29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10D6CE82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BBD1963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40839B5E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3EC4C07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6B14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871C37E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F65A1E6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0900C854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E11F4D6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11EAAA09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289CB25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1E1EAE" w:rsidRPr="00273F16" w14:paraId="4D69EA1F" w14:textId="77777777" w:rsidTr="003C0C54">
        <w:trPr>
          <w:trHeight w:val="3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93C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3356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3B3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B4CE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9DEF017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8AD9778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2698ACC3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A288A55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104FC263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EE10BD5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C93C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79280159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EC8AB98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436BAE3A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507AFE7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62F3F9AC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4BE23A2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1E1EAE" w:rsidRPr="00273F16" w14:paraId="43359C20" w14:textId="77777777" w:rsidTr="003C0C54">
        <w:trPr>
          <w:trHeight w:val="3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9328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54F4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C03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71D9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E9754BE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1E9ADEBB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365F8061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8CCD7EB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3583FB35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348F9DF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9CC7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CAMO.A.125(d)(1</w:t>
            </w:r>
            <w:r w:rsidRPr="00273F16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FD9640C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CAMO.A.125(d)(2)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1DFED76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CAMO.A.125(d)(3</w:t>
            </w:r>
          </w:p>
          <w:p w14:paraId="46A59E2F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CAMO.A.125(d)(4)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AB25481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CAMO.A.125(d)(5) </w:t>
            </w:r>
          </w:p>
          <w:p w14:paraId="0660B421" w14:textId="77777777" w:rsidR="001E1EAE" w:rsidRPr="00273F16" w:rsidRDefault="001E1EAE" w:rsidP="00FF02E2">
            <w:pPr>
              <w:rPr>
                <w:b w:val="0"/>
                <w:bCs/>
                <w:i/>
                <w:color w:val="000000" w:themeColor="text1"/>
                <w:sz w:val="18"/>
                <w:szCs w:val="18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CAMO.A.125(e)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46EB129B" w14:textId="77777777" w:rsidR="001E1EAE" w:rsidRPr="00273F16" w:rsidRDefault="001E1EAE" w:rsidP="00FF02E2">
            <w:pPr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</w:r>
            <w:r w:rsidR="004E6CFB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273F16">
              <w:rPr>
                <w:b w:val="0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273F16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CAMO.A.125(f)</w:t>
            </w:r>
            <w:r w:rsidRPr="00273F16">
              <w:rPr>
                <w:b w:val="0"/>
                <w:bCs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1E1EAE" w:rsidRPr="00273F16" w14:paraId="49B4B631" w14:textId="77777777" w:rsidTr="003C0C54">
        <w:trPr>
          <w:trHeight w:val="34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4CF7" w14:textId="77777777" w:rsidR="001E1EAE" w:rsidRPr="00273F16" w:rsidRDefault="001E1EAE" w:rsidP="00FF02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9BA9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8D04" w14:textId="77777777" w:rsidR="001E1EAE" w:rsidRPr="00273F16" w:rsidRDefault="001E1EAE" w:rsidP="00FF02E2">
            <w:pPr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E80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B7E" w14:textId="77777777" w:rsidR="001E1EAE" w:rsidRPr="00273F16" w:rsidRDefault="001E1EAE" w:rsidP="00FF02E2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E04E7BE" w14:textId="7A5D1C6D" w:rsidR="003C0C54" w:rsidRDefault="003C0C54" w:rsidP="003C0C54">
      <w:r>
        <w:rPr>
          <w:sz w:val="18"/>
          <w:szCs w:val="18"/>
        </w:rPr>
        <w:t>A</w:t>
      </w:r>
      <w:r w:rsidRPr="007918FA">
        <w:rPr>
          <w:sz w:val="18"/>
          <w:szCs w:val="18"/>
        </w:rPr>
        <w:t xml:space="preserve">nexa CAMO F-EASA </w:t>
      </w:r>
      <w:proofErr w:type="spellStart"/>
      <w:r w:rsidRPr="007918FA">
        <w:rPr>
          <w:sz w:val="18"/>
          <w:szCs w:val="18"/>
        </w:rPr>
        <w:t>Form</w:t>
      </w:r>
      <w:proofErr w:type="spellEnd"/>
      <w:r w:rsidRPr="007918FA">
        <w:rPr>
          <w:sz w:val="18"/>
          <w:szCs w:val="18"/>
        </w:rPr>
        <w:t xml:space="preserve"> 2</w:t>
      </w:r>
      <w:r w:rsidR="0090134B">
        <w:rPr>
          <w:sz w:val="18"/>
          <w:szCs w:val="18"/>
        </w:rPr>
        <w:t xml:space="preserve"> </w:t>
      </w:r>
      <w:r w:rsidR="00A338DB">
        <w:rPr>
          <w:sz w:val="18"/>
          <w:szCs w:val="18"/>
        </w:rPr>
        <w:t>Ed. 2</w:t>
      </w:r>
      <w:r w:rsidR="003273D5">
        <w:rPr>
          <w:sz w:val="18"/>
          <w:szCs w:val="18"/>
        </w:rPr>
        <w:t>/iunie 2022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page 2/2</w:t>
      </w:r>
    </w:p>
    <w:p w14:paraId="2CC6EDD1" w14:textId="77777777" w:rsidR="001E1EAE" w:rsidRDefault="001E1EAE"/>
    <w:sectPr w:rsidR="001E1EAE" w:rsidSect="001E1EAE">
      <w:pgSz w:w="16840" w:h="11907" w:orient="landscape" w:code="9"/>
      <w:pgMar w:top="964" w:right="510" w:bottom="102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AE"/>
    <w:rsid w:val="000A7C9C"/>
    <w:rsid w:val="001E1EAE"/>
    <w:rsid w:val="002A36E6"/>
    <w:rsid w:val="003273D5"/>
    <w:rsid w:val="003C0C54"/>
    <w:rsid w:val="004E6CFB"/>
    <w:rsid w:val="005170EE"/>
    <w:rsid w:val="0090134B"/>
    <w:rsid w:val="009B5EB6"/>
    <w:rsid w:val="00A338DB"/>
    <w:rsid w:val="00AB6D85"/>
    <w:rsid w:val="00E3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E1A0"/>
  <w15:chartTrackingRefBased/>
  <w15:docId w15:val="{F73F994C-5CFD-4D94-AE95-57CA333E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AE"/>
    <w:pPr>
      <w:spacing w:after="0" w:line="240" w:lineRule="auto"/>
    </w:pPr>
    <w:rPr>
      <w:rFonts w:ascii="Arial" w:eastAsia="Times New Roman" w:hAnsi="Arial" w:cs="Arial"/>
      <w:b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E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1042</Words>
  <Characters>6440</Characters>
  <Application>Microsoft Office Word</Application>
  <DocSecurity>0</DocSecurity>
  <Lines>214</Lines>
  <Paragraphs>162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Pavel</dc:creator>
  <cp:keywords/>
  <dc:description/>
  <cp:lastModifiedBy>Cristina Pavel</cp:lastModifiedBy>
  <cp:revision>9</cp:revision>
  <dcterms:created xsi:type="dcterms:W3CDTF">2022-08-24T09:20:00Z</dcterms:created>
  <dcterms:modified xsi:type="dcterms:W3CDTF">2022-12-21T08:27:00Z</dcterms:modified>
</cp:coreProperties>
</file>